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0A" w:rsidRPr="00102862" w:rsidRDefault="003A430A" w:rsidP="00102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28598781" r:id="rId6"/>
        </w:pict>
      </w:r>
      <w:r w:rsidRPr="00102862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3A430A" w:rsidRPr="00102862" w:rsidRDefault="003A430A" w:rsidP="0010286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 w:eastAsia="ru-RU"/>
        </w:rPr>
      </w:pPr>
      <w:r w:rsidRPr="00102862">
        <w:rPr>
          <w:rFonts w:ascii="Times New Roman" w:hAnsi="Times New Roman"/>
          <w:b/>
          <w:smallCaps/>
          <w:sz w:val="28"/>
          <w:szCs w:val="28"/>
          <w:lang w:val="uk-UA" w:eastAsia="ru-RU"/>
        </w:rPr>
        <w:t>Виконавчий комітет Нетішинської міської ради</w:t>
      </w:r>
    </w:p>
    <w:p w:rsidR="003A430A" w:rsidRPr="00102862" w:rsidRDefault="003A430A" w:rsidP="00102862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 w:eastAsia="ru-RU"/>
        </w:rPr>
      </w:pPr>
      <w:r w:rsidRPr="00102862">
        <w:rPr>
          <w:rFonts w:ascii="Times New Roman" w:hAnsi="Times New Roman"/>
          <w:b/>
          <w:smallCaps/>
          <w:sz w:val="28"/>
          <w:szCs w:val="28"/>
          <w:lang w:val="uk-UA" w:eastAsia="ru-RU"/>
        </w:rPr>
        <w:t>Хмельницької області</w:t>
      </w:r>
    </w:p>
    <w:p w:rsidR="003A430A" w:rsidRPr="00102862" w:rsidRDefault="003A430A" w:rsidP="00102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A430A" w:rsidRPr="00102862" w:rsidRDefault="003A430A" w:rsidP="001028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02862">
        <w:rPr>
          <w:rFonts w:ascii="Times New Roman" w:hAnsi="Times New Roman"/>
          <w:b/>
          <w:sz w:val="32"/>
          <w:szCs w:val="32"/>
          <w:lang w:val="uk-UA" w:eastAsia="ru-RU"/>
        </w:rPr>
        <w:t>Р І Ш Е Н Н Я</w:t>
      </w:r>
    </w:p>
    <w:p w:rsidR="003A430A" w:rsidRPr="00102862" w:rsidRDefault="003A430A" w:rsidP="00102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A430A" w:rsidRPr="00102862" w:rsidRDefault="003A430A" w:rsidP="0010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29.08.2019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№ 418/2019</w:t>
      </w:r>
    </w:p>
    <w:p w:rsidR="003A430A" w:rsidRDefault="003A430A" w:rsidP="001028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Pr="0026121F" w:rsidRDefault="003A430A" w:rsidP="001028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Pr="00102862" w:rsidRDefault="003A430A" w:rsidP="00102862">
      <w:pPr>
        <w:spacing w:after="0" w:line="240" w:lineRule="auto"/>
        <w:ind w:right="286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встановлення </w:t>
      </w:r>
      <w:r>
        <w:rPr>
          <w:rFonts w:ascii="Times New Roman" w:hAnsi="Times New Roman"/>
          <w:sz w:val="28"/>
          <w:szCs w:val="28"/>
          <w:lang w:val="uk-UA" w:eastAsia="ru-RU"/>
        </w:rPr>
        <w:t>пам’ятного знаку</w:t>
      </w:r>
    </w:p>
    <w:p w:rsidR="003A430A" w:rsidRPr="00102862" w:rsidRDefault="003A430A" w:rsidP="00102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Pr="00102862" w:rsidRDefault="003A430A" w:rsidP="001028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02862">
        <w:rPr>
          <w:rFonts w:ascii="Times New Roman" w:hAnsi="Times New Roman"/>
          <w:sz w:val="28"/>
          <w:szCs w:val="28"/>
          <w:lang w:val="uk-UA" w:eastAsia="ru-RU"/>
        </w:rPr>
        <w:t>Відповідно до підпункту 7 пункту «а» частини 1 статті 30, пункту 3 частини 4 статті 42 Закону України «Про місцеве самоврядування в Україні», Закону України «Про благоустрій населених пунктів», Правил благоустрою на території міста Нетішин, затверджених рішенням сорок першої сесії Нетішинської міської ради VIІ скликання від 04.05.2018 року № 41/2590 «Про Правила благоустрою на території міста Нетішин»,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рі</w:t>
      </w:r>
      <w:r>
        <w:rPr>
          <w:rFonts w:ascii="Times New Roman" w:hAnsi="Times New Roman"/>
          <w:sz w:val="28"/>
          <w:szCs w:val="28"/>
          <w:lang w:val="uk-UA" w:eastAsia="ru-RU"/>
        </w:rPr>
        <w:t>шення п’ятдесят другої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сесії Нетішинської м</w:t>
      </w:r>
      <w:r>
        <w:rPr>
          <w:rFonts w:ascii="Times New Roman" w:hAnsi="Times New Roman"/>
          <w:sz w:val="28"/>
          <w:szCs w:val="28"/>
          <w:lang w:val="uk-UA" w:eastAsia="ru-RU"/>
        </w:rPr>
        <w:t>іської ради VIІ скликання від 01.03.2019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Pr="00D1373E">
        <w:rPr>
          <w:lang w:val="uk-UA"/>
        </w:rPr>
        <w:t xml:space="preserve"> 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 xml:space="preserve">№ 52-3511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>Про Порядок встановлення та демонтажу памятних знаків</w:t>
      </w:r>
      <w:r>
        <w:rPr>
          <w:rFonts w:ascii="Times New Roman" w:hAnsi="Times New Roman"/>
          <w:sz w:val="28"/>
          <w:szCs w:val="28"/>
          <w:lang w:val="uk-UA" w:eastAsia="ru-RU"/>
        </w:rPr>
        <w:t>»,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рі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шення п’ятдесят четвертої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сесії Нетішинської м</w:t>
      </w:r>
      <w:r>
        <w:rPr>
          <w:rFonts w:ascii="Times New Roman" w:hAnsi="Times New Roman"/>
          <w:sz w:val="28"/>
          <w:szCs w:val="28"/>
          <w:lang w:val="uk-UA" w:eastAsia="ru-RU"/>
        </w:rPr>
        <w:t>іської ради VIІ скликання від 12.04.2019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 xml:space="preserve">№ 54-3644 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>Про надання дозволу на встановлення памятного знаку жертвам голодомору та репресій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рі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шення шістдесятої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сесії Нетішинської м</w:t>
      </w:r>
      <w:r>
        <w:rPr>
          <w:rFonts w:ascii="Times New Roman" w:hAnsi="Times New Roman"/>
          <w:sz w:val="28"/>
          <w:szCs w:val="28"/>
          <w:lang w:val="uk-UA" w:eastAsia="ru-RU"/>
        </w:rPr>
        <w:t>іської ради VIІ скликання від 16.08.2019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>№ 60-3990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>Пр</w:t>
      </w:r>
      <w:r>
        <w:rPr>
          <w:rFonts w:ascii="Times New Roman" w:hAnsi="Times New Roman"/>
          <w:sz w:val="28"/>
          <w:szCs w:val="28"/>
          <w:lang w:val="uk-UA" w:eastAsia="ru-RU"/>
        </w:rPr>
        <w:t>о внесення змін до рішення  № 19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>47 «Про Програму благоустрою міс</w:t>
      </w:r>
      <w:r>
        <w:rPr>
          <w:rFonts w:ascii="Times New Roman" w:hAnsi="Times New Roman"/>
          <w:sz w:val="28"/>
          <w:szCs w:val="28"/>
          <w:lang w:val="uk-UA" w:eastAsia="ru-RU"/>
        </w:rPr>
        <w:t>та Нетішин на 2017-2019 роки»,</w:t>
      </w:r>
      <w:r w:rsidRPr="00D137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враховуючи клопотання ГО «38 сотня імені Устима Голоднюка»,</w:t>
      </w:r>
      <w:r w:rsidRPr="000766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4A">
        <w:rPr>
          <w:rFonts w:ascii="Times New Roman" w:hAnsi="Times New Roman"/>
          <w:sz w:val="28"/>
          <w:szCs w:val="28"/>
          <w:lang w:val="uk-UA"/>
        </w:rPr>
        <w:t>пропозицій Комісії з питань вшанування визначних подій і увічнення пам’яті видатних осіб та встановлення пам’ятних знаків на території міста Нетішин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виконавчий комітет Нетішинської міської ради    в и р і ш и в:</w:t>
      </w:r>
    </w:p>
    <w:p w:rsidR="003A430A" w:rsidRDefault="003A430A" w:rsidP="00102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Pr="00D2010B" w:rsidRDefault="003A430A" w:rsidP="00D20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D2010B">
        <w:rPr>
          <w:rFonts w:ascii="Times New Roman" w:hAnsi="Times New Roman"/>
          <w:sz w:val="28"/>
          <w:szCs w:val="28"/>
          <w:lang w:val="uk-UA" w:eastAsia="ru-RU"/>
        </w:rPr>
        <w:t>Затвардити ескіз пам’ятного знаку</w:t>
      </w:r>
      <w:r w:rsidRPr="00D2010B">
        <w:rPr>
          <w:rFonts w:ascii="Times New Roman" w:hAnsi="Times New Roman"/>
          <w:sz w:val="28"/>
          <w:szCs w:val="28"/>
          <w:lang w:val="uk-UA"/>
        </w:rPr>
        <w:t xml:space="preserve"> жертвам голодомору та репресій згідно з додатком.</w:t>
      </w:r>
    </w:p>
    <w:p w:rsidR="003A430A" w:rsidRPr="00D2010B" w:rsidRDefault="003A430A" w:rsidP="00D20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Pr="00D2010B">
        <w:rPr>
          <w:rFonts w:ascii="Times New Roman" w:hAnsi="Times New Roman"/>
          <w:sz w:val="28"/>
          <w:szCs w:val="28"/>
          <w:lang w:val="uk-UA" w:eastAsia="ru-RU"/>
        </w:rPr>
        <w:t xml:space="preserve">Виконавчому комітету міської ради придбати </w:t>
      </w:r>
      <w:r w:rsidRPr="00D2010B">
        <w:rPr>
          <w:rFonts w:ascii="Times New Roman" w:hAnsi="Times New Roman"/>
          <w:sz w:val="28"/>
          <w:szCs w:val="28"/>
          <w:lang w:val="uk-UA"/>
        </w:rPr>
        <w:t>пам’ятний  знак жертвам голодомору та репресій (об’ємно-просторова кована скульптура з елементами декору).</w:t>
      </w:r>
    </w:p>
    <w:p w:rsidR="003A430A" w:rsidRPr="00102862" w:rsidRDefault="003A430A" w:rsidP="00D20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КП НМР «Благоустрій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забезпечити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встановлення </w:t>
      </w:r>
      <w:r>
        <w:rPr>
          <w:rFonts w:ascii="Times New Roman" w:hAnsi="Times New Roman"/>
          <w:sz w:val="28"/>
          <w:szCs w:val="28"/>
          <w:lang w:val="uk-UA" w:eastAsia="ru-RU"/>
        </w:rPr>
        <w:t>пам’ятного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знак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жертв голодомору та репресій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на просп.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Незалежності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A430A" w:rsidRPr="00102862" w:rsidRDefault="003A430A" w:rsidP="00D20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  <w:lang w:val="uk-UA" w:eastAsia="ru-RU"/>
        </w:rPr>
        <w:t>Івана Романюка.</w:t>
      </w:r>
    </w:p>
    <w:p w:rsidR="003A430A" w:rsidRDefault="003A430A" w:rsidP="00102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Pr="00102862" w:rsidRDefault="003A430A" w:rsidP="001028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430A" w:rsidRDefault="003A430A" w:rsidP="0026121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лександр </w:t>
      </w:r>
      <w:r w:rsidRPr="00102862">
        <w:rPr>
          <w:rFonts w:ascii="Times New Roman" w:hAnsi="Times New Roman"/>
          <w:sz w:val="28"/>
          <w:szCs w:val="28"/>
          <w:lang w:val="uk-UA" w:eastAsia="ru-RU"/>
        </w:rPr>
        <w:t>Супрунюк</w:t>
      </w:r>
    </w:p>
    <w:sectPr w:rsidR="003A430A" w:rsidSect="00A901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075"/>
    <w:multiLevelType w:val="hybridMultilevel"/>
    <w:tmpl w:val="F272BF8E"/>
    <w:lvl w:ilvl="0" w:tplc="F824381C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F62"/>
    <w:rsid w:val="00027236"/>
    <w:rsid w:val="0007661D"/>
    <w:rsid w:val="000A1BF1"/>
    <w:rsid w:val="000C2F62"/>
    <w:rsid w:val="00102862"/>
    <w:rsid w:val="0026121F"/>
    <w:rsid w:val="0030468D"/>
    <w:rsid w:val="0032604A"/>
    <w:rsid w:val="003A430A"/>
    <w:rsid w:val="00460F6E"/>
    <w:rsid w:val="00531581"/>
    <w:rsid w:val="00666256"/>
    <w:rsid w:val="00711C7B"/>
    <w:rsid w:val="00771FF2"/>
    <w:rsid w:val="007A13AF"/>
    <w:rsid w:val="00884B3E"/>
    <w:rsid w:val="0094107F"/>
    <w:rsid w:val="009943F4"/>
    <w:rsid w:val="00A901C8"/>
    <w:rsid w:val="00B75B9E"/>
    <w:rsid w:val="00D1373E"/>
    <w:rsid w:val="00D2010B"/>
    <w:rsid w:val="00DE1904"/>
    <w:rsid w:val="00F7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10B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26121F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</TotalTime>
  <Pages>1</Pages>
  <Words>284</Words>
  <Characters>1621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Таня</cp:lastModifiedBy>
  <cp:revision>15</cp:revision>
  <cp:lastPrinted>2019-08-29T12:47:00Z</cp:lastPrinted>
  <dcterms:created xsi:type="dcterms:W3CDTF">2019-08-22T05:44:00Z</dcterms:created>
  <dcterms:modified xsi:type="dcterms:W3CDTF">2019-08-29T12:47:00Z</dcterms:modified>
</cp:coreProperties>
</file>